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7BD2" w:rsidRDefault="00017BD2">
      <w:pPr>
        <w:pStyle w:val="ConsPlusTitlePage"/>
      </w:pPr>
      <w:bookmarkStart w:id="0" w:name="_GoBack"/>
      <w:bookmarkEnd w:id="0"/>
      <w:r>
        <w:br/>
      </w:r>
    </w:p>
    <w:p w:rsidR="00017BD2" w:rsidRDefault="00017BD2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17BD2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17BD2" w:rsidRDefault="00017BD2">
            <w:pPr>
              <w:pStyle w:val="ConsPlusNormal"/>
            </w:pPr>
            <w:r>
              <w:t>10 декабря 2014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17BD2" w:rsidRDefault="00017BD2">
            <w:pPr>
              <w:pStyle w:val="ConsPlusNormal"/>
              <w:jc w:val="right"/>
            </w:pPr>
            <w:r>
              <w:t>N 87-УМ</w:t>
            </w:r>
          </w:p>
        </w:tc>
      </w:tr>
    </w:tbl>
    <w:p w:rsidR="00017BD2" w:rsidRDefault="00017BD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17BD2" w:rsidRDefault="00017BD2">
      <w:pPr>
        <w:pStyle w:val="ConsPlusNormal"/>
        <w:jc w:val="both"/>
      </w:pPr>
    </w:p>
    <w:p w:rsidR="00017BD2" w:rsidRDefault="00017BD2">
      <w:pPr>
        <w:pStyle w:val="ConsPlusTitle"/>
        <w:jc w:val="center"/>
      </w:pPr>
      <w:r>
        <w:t>УКАЗ</w:t>
      </w:r>
    </w:p>
    <w:p w:rsidR="00017BD2" w:rsidRDefault="00017BD2">
      <w:pPr>
        <w:pStyle w:val="ConsPlusTitle"/>
        <w:jc w:val="center"/>
      </w:pPr>
    </w:p>
    <w:p w:rsidR="00017BD2" w:rsidRDefault="00017BD2">
      <w:pPr>
        <w:pStyle w:val="ConsPlusTitle"/>
        <w:jc w:val="center"/>
      </w:pPr>
      <w:r>
        <w:t>МЭРА МОСКВЫ</w:t>
      </w:r>
    </w:p>
    <w:p w:rsidR="00017BD2" w:rsidRDefault="00017BD2">
      <w:pPr>
        <w:pStyle w:val="ConsPlusTitle"/>
        <w:jc w:val="center"/>
      </w:pPr>
    </w:p>
    <w:p w:rsidR="00017BD2" w:rsidRDefault="00017BD2">
      <w:pPr>
        <w:pStyle w:val="ConsPlusTitle"/>
        <w:jc w:val="center"/>
      </w:pPr>
      <w:r>
        <w:t>О ВНЕСЕНИИ ИЗМЕНЕНИЙ В УКАЗЫ МЭРА МОСКВЫ ОТ 7 СЕНТЯБРЯ</w:t>
      </w:r>
    </w:p>
    <w:p w:rsidR="00017BD2" w:rsidRDefault="00017BD2">
      <w:pPr>
        <w:pStyle w:val="ConsPlusTitle"/>
        <w:jc w:val="center"/>
      </w:pPr>
      <w:r>
        <w:t>2009 Г. N 65-УМ, ОТ 1 МАРТА 2013 Г. N 13-УМ,</w:t>
      </w:r>
    </w:p>
    <w:p w:rsidR="00017BD2" w:rsidRDefault="00017BD2">
      <w:pPr>
        <w:pStyle w:val="ConsPlusTitle"/>
        <w:jc w:val="center"/>
      </w:pPr>
      <w:r>
        <w:t>ОТ 21 МАРТА 2013 Г. N 22-УМ</w:t>
      </w:r>
    </w:p>
    <w:p w:rsidR="00017BD2" w:rsidRDefault="00017BD2">
      <w:pPr>
        <w:pStyle w:val="ConsPlusNormal"/>
        <w:jc w:val="both"/>
      </w:pPr>
    </w:p>
    <w:p w:rsidR="00017BD2" w:rsidRDefault="00017BD2">
      <w:pPr>
        <w:pStyle w:val="ConsPlusNormal"/>
        <w:ind w:firstLine="540"/>
        <w:jc w:val="both"/>
      </w:pPr>
      <w:r>
        <w:t xml:space="preserve">В соответствии с </w:t>
      </w:r>
      <w:hyperlink r:id="rId4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23 июня 2014 г. N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 и </w:t>
      </w:r>
      <w:hyperlink r:id="rId5" w:history="1">
        <w:r>
          <w:rPr>
            <w:color w:val="0000FF"/>
          </w:rPr>
          <w:t>Законом</w:t>
        </w:r>
      </w:hyperlink>
      <w:r>
        <w:t xml:space="preserve"> города Москвы от 8 июля 2009 г. N 25 "О правовых актах города Москвы":</w:t>
      </w:r>
    </w:p>
    <w:p w:rsidR="00017BD2" w:rsidRDefault="00017BD2">
      <w:pPr>
        <w:pStyle w:val="ConsPlusNormal"/>
        <w:spacing w:before="220"/>
        <w:ind w:firstLine="540"/>
        <w:jc w:val="both"/>
      </w:pPr>
      <w:r>
        <w:t xml:space="preserve">1. Внести изменения в </w:t>
      </w:r>
      <w:hyperlink r:id="rId6" w:history="1">
        <w:r>
          <w:rPr>
            <w:color w:val="0000FF"/>
          </w:rPr>
          <w:t>указ</w:t>
        </w:r>
      </w:hyperlink>
      <w:r>
        <w:t xml:space="preserve"> Мэра Москвы от 7 сентября 2009 г. N 65-УМ "О представлении сведений о доходах, об имуществе и обязательствах имущественного характера и порядке их опубликования" (в редакции указов Мэра Москвы от 15 февраля 2010 г. N 11-УМ, от 28 апреля 2012 г. N 24-УМ, от 8 августа 2013 г. N 69-УМ, от 27 мая 2014 г. N 27-УМ):</w:t>
      </w:r>
    </w:p>
    <w:p w:rsidR="00017BD2" w:rsidRDefault="00017BD2">
      <w:pPr>
        <w:pStyle w:val="ConsPlusNormal"/>
        <w:spacing w:before="220"/>
        <w:ind w:firstLine="540"/>
        <w:jc w:val="both"/>
      </w:pPr>
      <w:r>
        <w:t xml:space="preserve">1.1. </w:t>
      </w:r>
      <w:hyperlink r:id="rId7" w:history="1">
        <w:r>
          <w:rPr>
            <w:color w:val="0000FF"/>
          </w:rPr>
          <w:t>Пункты 1.2</w:t>
        </w:r>
      </w:hyperlink>
      <w:r>
        <w:t xml:space="preserve">, </w:t>
      </w:r>
      <w:hyperlink r:id="rId8" w:history="1">
        <w:r>
          <w:rPr>
            <w:color w:val="0000FF"/>
          </w:rPr>
          <w:t>1.3</w:t>
        </w:r>
      </w:hyperlink>
      <w:r>
        <w:t xml:space="preserve">, </w:t>
      </w:r>
      <w:hyperlink r:id="rId9" w:history="1">
        <w:r>
          <w:rPr>
            <w:color w:val="0000FF"/>
          </w:rPr>
          <w:t>1.4</w:t>
        </w:r>
      </w:hyperlink>
      <w:r>
        <w:t xml:space="preserve">, </w:t>
      </w:r>
      <w:hyperlink r:id="rId10" w:history="1">
        <w:r>
          <w:rPr>
            <w:color w:val="0000FF"/>
          </w:rPr>
          <w:t>1.5</w:t>
        </w:r>
      </w:hyperlink>
      <w:r>
        <w:t xml:space="preserve"> указа признать утратившими силу.</w:t>
      </w:r>
    </w:p>
    <w:p w:rsidR="00017BD2" w:rsidRDefault="00017BD2">
      <w:pPr>
        <w:pStyle w:val="ConsPlusNormal"/>
        <w:spacing w:before="220"/>
        <w:ind w:firstLine="540"/>
        <w:jc w:val="both"/>
      </w:pPr>
      <w:r>
        <w:t xml:space="preserve">1.2. </w:t>
      </w:r>
      <w:hyperlink r:id="rId11" w:history="1">
        <w:r>
          <w:rPr>
            <w:color w:val="0000FF"/>
          </w:rPr>
          <w:t>Указ</w:t>
        </w:r>
      </w:hyperlink>
      <w:r>
        <w:t xml:space="preserve"> дополнить пунктом 1(1) в следующей редакции:</w:t>
      </w:r>
    </w:p>
    <w:p w:rsidR="00017BD2" w:rsidRDefault="00017BD2">
      <w:pPr>
        <w:pStyle w:val="ConsPlusNormal"/>
        <w:spacing w:before="220"/>
        <w:ind w:firstLine="540"/>
        <w:jc w:val="both"/>
      </w:pPr>
      <w:r>
        <w:t>"1(1). Установить, что граждане, претендующие на замещение государственных должностей города Москвы, должностей государственной гражданской службы города Москвы, а также лица, замещающие государственные должности города Москвы, должности государственной гражданской службы города Москвы, представляют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соответствии с утвержденным пунктом 1.1 настоящего указа Положением и по утвержденной Президентом Российской Федерации форме справки, если федеральными конституционными законами, федеральными законами или правовыми актами города Москвы для них не установлены иные порядок и форма представления указанных сведений.".</w:t>
      </w:r>
    </w:p>
    <w:p w:rsidR="00017BD2" w:rsidRDefault="00017BD2">
      <w:pPr>
        <w:pStyle w:val="ConsPlusNormal"/>
        <w:spacing w:before="220"/>
        <w:ind w:firstLine="540"/>
        <w:jc w:val="both"/>
      </w:pPr>
      <w:r>
        <w:t xml:space="preserve">1.3. В </w:t>
      </w:r>
      <w:hyperlink r:id="rId12" w:history="1">
        <w:r>
          <w:rPr>
            <w:color w:val="0000FF"/>
          </w:rPr>
          <w:t>пункте 2</w:t>
        </w:r>
      </w:hyperlink>
      <w:r>
        <w:t xml:space="preserve"> указа слова "и формами справок, утвержденными пунктом 1" заменить словами ", утвержденным пунктом 1.1".</w:t>
      </w:r>
    </w:p>
    <w:p w:rsidR="00017BD2" w:rsidRDefault="00017BD2">
      <w:pPr>
        <w:pStyle w:val="ConsPlusNormal"/>
        <w:spacing w:before="220"/>
        <w:ind w:firstLine="540"/>
        <w:jc w:val="both"/>
      </w:pPr>
      <w:r>
        <w:t xml:space="preserve">1.4. В </w:t>
      </w:r>
      <w:hyperlink r:id="rId13" w:history="1">
        <w:r>
          <w:rPr>
            <w:color w:val="0000FF"/>
          </w:rPr>
          <w:t>абзаце первом пункта 3</w:t>
        </w:r>
      </w:hyperlink>
      <w:r>
        <w:t xml:space="preserve"> приложения 1 к указу слова "по утвержденным формам справок" заменить словами "по утвержденной Президентом Российской Федерации форме справки".</w:t>
      </w:r>
    </w:p>
    <w:p w:rsidR="00017BD2" w:rsidRDefault="00017BD2">
      <w:pPr>
        <w:pStyle w:val="ConsPlusNormal"/>
        <w:spacing w:before="220"/>
        <w:ind w:firstLine="540"/>
        <w:jc w:val="both"/>
      </w:pPr>
      <w:r>
        <w:t xml:space="preserve">2. Внести изменения в </w:t>
      </w:r>
      <w:hyperlink r:id="rId14" w:history="1">
        <w:r>
          <w:rPr>
            <w:color w:val="0000FF"/>
          </w:rPr>
          <w:t>указ</w:t>
        </w:r>
      </w:hyperlink>
      <w:r>
        <w:t xml:space="preserve"> Мэра Москвы от 1 марта 2013 г. N 13-УМ "О представлении сведений о доходах, об имуществе и обязательствах имущественного характера гражданами, претендующими на замещение должностей руководителей государственных учреждений города Москвы, и руководителями государственных учреждений города Москвы и порядке их опубликования" (в редакции указа Мэра Москвы от 27 мая 2014 г. N 27-УМ):</w:t>
      </w:r>
    </w:p>
    <w:p w:rsidR="00017BD2" w:rsidRDefault="00017BD2">
      <w:pPr>
        <w:pStyle w:val="ConsPlusNormal"/>
        <w:spacing w:before="220"/>
        <w:ind w:firstLine="540"/>
        <w:jc w:val="both"/>
      </w:pPr>
      <w:r>
        <w:t xml:space="preserve">2.1. </w:t>
      </w:r>
      <w:hyperlink r:id="rId15" w:history="1">
        <w:r>
          <w:rPr>
            <w:color w:val="0000FF"/>
          </w:rPr>
          <w:t>Указ</w:t>
        </w:r>
      </w:hyperlink>
      <w:r>
        <w:t xml:space="preserve"> дополнить пунктом 1.4 в следующей редакции:</w:t>
      </w:r>
    </w:p>
    <w:p w:rsidR="00017BD2" w:rsidRDefault="00017BD2">
      <w:pPr>
        <w:pStyle w:val="ConsPlusNormal"/>
        <w:spacing w:before="220"/>
        <w:ind w:firstLine="540"/>
        <w:jc w:val="both"/>
      </w:pPr>
      <w:r>
        <w:t xml:space="preserve">"1.4. Граждане, претендующие на замещение должностей руководителей государственных учреждений города Москвы, руководители государственных учреждений города Москвы </w:t>
      </w:r>
      <w:r>
        <w:lastRenderedPageBreak/>
        <w:t>представляют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соответствии с утвержденным пунктом 2.1 настоящего указа Положением и по утвержденной Президентом Российской Федерации форме справки, если федеральными конституционными законами, федеральными законами или правовыми актами города Москвы для них не установлены иные порядок и форма представления указанных сведений.".</w:t>
      </w:r>
    </w:p>
    <w:p w:rsidR="00017BD2" w:rsidRDefault="00017BD2">
      <w:pPr>
        <w:pStyle w:val="ConsPlusNormal"/>
        <w:spacing w:before="220"/>
        <w:ind w:firstLine="540"/>
        <w:jc w:val="both"/>
      </w:pPr>
      <w:r>
        <w:t xml:space="preserve">2.2. </w:t>
      </w:r>
      <w:hyperlink r:id="rId16" w:history="1">
        <w:r>
          <w:rPr>
            <w:color w:val="0000FF"/>
          </w:rPr>
          <w:t>Пункты 2.2</w:t>
        </w:r>
      </w:hyperlink>
      <w:r>
        <w:t xml:space="preserve">, </w:t>
      </w:r>
      <w:hyperlink r:id="rId17" w:history="1">
        <w:r>
          <w:rPr>
            <w:color w:val="0000FF"/>
          </w:rPr>
          <w:t>2.3</w:t>
        </w:r>
      </w:hyperlink>
      <w:r>
        <w:t xml:space="preserve">, </w:t>
      </w:r>
      <w:hyperlink r:id="rId18" w:history="1">
        <w:r>
          <w:rPr>
            <w:color w:val="0000FF"/>
          </w:rPr>
          <w:t>2.4</w:t>
        </w:r>
      </w:hyperlink>
      <w:r>
        <w:t xml:space="preserve">, </w:t>
      </w:r>
      <w:hyperlink r:id="rId19" w:history="1">
        <w:r>
          <w:rPr>
            <w:color w:val="0000FF"/>
          </w:rPr>
          <w:t>2.5</w:t>
        </w:r>
      </w:hyperlink>
      <w:r>
        <w:t xml:space="preserve"> указа признать утратившими силу.</w:t>
      </w:r>
    </w:p>
    <w:p w:rsidR="00017BD2" w:rsidRDefault="00017BD2">
      <w:pPr>
        <w:pStyle w:val="ConsPlusNormal"/>
        <w:spacing w:before="220"/>
        <w:ind w:firstLine="540"/>
        <w:jc w:val="both"/>
      </w:pPr>
      <w:r>
        <w:t xml:space="preserve">2.3. В </w:t>
      </w:r>
      <w:hyperlink r:id="rId20" w:history="1">
        <w:r>
          <w:rPr>
            <w:color w:val="0000FF"/>
          </w:rPr>
          <w:t>абзаце первом пункта 3</w:t>
        </w:r>
      </w:hyperlink>
      <w:r>
        <w:t xml:space="preserve"> приложения 1 к указу слова "по утвержденным формам справок" заменить словами "по утвержденной Президентом Российской Федерации форме справки".</w:t>
      </w:r>
    </w:p>
    <w:p w:rsidR="00017BD2" w:rsidRDefault="00017BD2">
      <w:pPr>
        <w:pStyle w:val="ConsPlusNormal"/>
        <w:spacing w:before="220"/>
        <w:ind w:firstLine="540"/>
        <w:jc w:val="both"/>
      </w:pPr>
      <w:r>
        <w:t xml:space="preserve">3. Внести изменения в </w:t>
      </w:r>
      <w:hyperlink r:id="rId21" w:history="1">
        <w:r>
          <w:rPr>
            <w:color w:val="0000FF"/>
          </w:rPr>
          <w:t>указ</w:t>
        </w:r>
      </w:hyperlink>
      <w:r>
        <w:t xml:space="preserve"> Мэра Москвы от 21 марта 2013 г. N 22-УМ "О мерах по реализации отдельных положений Федерального закона от 3 декабря 2012 г. N 230-ФЗ "О контроле за соответствием расходов лиц, замещающих государственные должности, и иных лиц их доходам" (в редакции указов Мэра Москвы от 8 августа 2013 г. N 69-УМ, от 27 мая 2014 г. N 27-УМ):</w:t>
      </w:r>
    </w:p>
    <w:p w:rsidR="00017BD2" w:rsidRDefault="00017BD2">
      <w:pPr>
        <w:pStyle w:val="ConsPlusNormal"/>
        <w:spacing w:before="220"/>
        <w:ind w:firstLine="540"/>
        <w:jc w:val="both"/>
      </w:pPr>
      <w:r>
        <w:t xml:space="preserve">3.1. </w:t>
      </w:r>
      <w:hyperlink r:id="rId22" w:history="1">
        <w:r>
          <w:rPr>
            <w:color w:val="0000FF"/>
          </w:rPr>
          <w:t>Пункт 3</w:t>
        </w:r>
      </w:hyperlink>
      <w:r>
        <w:t xml:space="preserve"> приложения 1 к указу изложить в следующей редакции:</w:t>
      </w:r>
    </w:p>
    <w:p w:rsidR="00017BD2" w:rsidRDefault="00017BD2">
      <w:pPr>
        <w:pStyle w:val="ConsPlusNormal"/>
        <w:spacing w:before="220"/>
        <w:ind w:firstLine="540"/>
        <w:jc w:val="both"/>
      </w:pPr>
      <w:r>
        <w:t>"3. Сведения о расходах отражаются в соответствующем разделе справки о доходах, расходах, об имуществе и обязательствах имущественного характера, форма которой утверждена Президентом Российской Федерации. Сведения о расходах представляются за отчетный период с 1 января по 31 декабря.".</w:t>
      </w:r>
    </w:p>
    <w:p w:rsidR="00017BD2" w:rsidRDefault="00017BD2">
      <w:pPr>
        <w:pStyle w:val="ConsPlusNormal"/>
        <w:spacing w:before="220"/>
        <w:ind w:firstLine="540"/>
        <w:jc w:val="both"/>
      </w:pPr>
      <w:r>
        <w:t xml:space="preserve">3.2. </w:t>
      </w:r>
      <w:hyperlink r:id="rId23" w:history="1">
        <w:r>
          <w:rPr>
            <w:color w:val="0000FF"/>
          </w:rPr>
          <w:t>Приложение</w:t>
        </w:r>
      </w:hyperlink>
      <w:r>
        <w:t xml:space="preserve"> к Порядку представления сведений о расходах лицами, замещающими отдельные государственные должности города Москвы и должности государственной гражданской службы города Москвы, приложения 1 к указу признать утратившим силу.</w:t>
      </w:r>
    </w:p>
    <w:p w:rsidR="00017BD2" w:rsidRDefault="00017BD2">
      <w:pPr>
        <w:pStyle w:val="ConsPlusNormal"/>
        <w:spacing w:before="220"/>
        <w:ind w:firstLine="540"/>
        <w:jc w:val="both"/>
      </w:pPr>
      <w:r>
        <w:t>4. Настоящий указ вступает в силу с 1 января 2015 г.</w:t>
      </w:r>
    </w:p>
    <w:p w:rsidR="00017BD2" w:rsidRDefault="00017BD2">
      <w:pPr>
        <w:pStyle w:val="ConsPlusNormal"/>
        <w:spacing w:before="220"/>
        <w:ind w:firstLine="540"/>
        <w:jc w:val="both"/>
      </w:pPr>
      <w:r>
        <w:t>5. Контроль за выполнением настоящего указа возложить на заместителя Мэра Москвы в Правительстве Москвы по вопросам региональной безопасности и информационной политики Горбенко А.Н.</w:t>
      </w:r>
    </w:p>
    <w:p w:rsidR="00017BD2" w:rsidRDefault="00017BD2">
      <w:pPr>
        <w:pStyle w:val="ConsPlusNormal"/>
        <w:jc w:val="both"/>
      </w:pPr>
    </w:p>
    <w:p w:rsidR="00017BD2" w:rsidRDefault="00017BD2">
      <w:pPr>
        <w:pStyle w:val="ConsPlusNormal"/>
        <w:jc w:val="right"/>
      </w:pPr>
      <w:r>
        <w:t>Мэр Москвы</w:t>
      </w:r>
    </w:p>
    <w:p w:rsidR="00017BD2" w:rsidRDefault="00017BD2">
      <w:pPr>
        <w:pStyle w:val="ConsPlusNormal"/>
        <w:jc w:val="right"/>
      </w:pPr>
      <w:r>
        <w:t xml:space="preserve">С.С. </w:t>
      </w:r>
      <w:proofErr w:type="spellStart"/>
      <w:r>
        <w:t>Собянин</w:t>
      </w:r>
      <w:proofErr w:type="spellEnd"/>
    </w:p>
    <w:p w:rsidR="00017BD2" w:rsidRDefault="00017BD2">
      <w:pPr>
        <w:pStyle w:val="ConsPlusNormal"/>
        <w:jc w:val="both"/>
      </w:pPr>
    </w:p>
    <w:p w:rsidR="00017BD2" w:rsidRDefault="00017BD2">
      <w:pPr>
        <w:pStyle w:val="ConsPlusNormal"/>
        <w:jc w:val="both"/>
      </w:pPr>
    </w:p>
    <w:p w:rsidR="00017BD2" w:rsidRDefault="00017BD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948BA" w:rsidRDefault="00B948BA"/>
    <w:sectPr w:rsidR="00B948BA" w:rsidSect="00A84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BD2"/>
    <w:rsid w:val="00017BD2"/>
    <w:rsid w:val="00B9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C49BAE-2BD0-45AE-93BC-7F6BFE443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7B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17B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17BD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662EAB00502D89E4E5A1A0433CAEEFECE5BE4C197F0B036C12E58B42A2D080301878A7F23D81CA5Av8q8K" TargetMode="External"/><Relationship Id="rId13" Type="http://schemas.openxmlformats.org/officeDocument/2006/relationships/hyperlink" Target="consultantplus://offline/ref=22662EAB00502D89E4E5A1A0433CAEEFECE5BE4C197F0B036C12E58B42A2D080301878A7F23D81CA58v8q2K" TargetMode="External"/><Relationship Id="rId18" Type="http://schemas.openxmlformats.org/officeDocument/2006/relationships/hyperlink" Target="consultantplus://offline/ref=22662EAB00502D89E4E5A1A0433CAEEFECE5BE4C197E09036C12E58B42A2D080301878A7F23D81CA5Bv8q6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22662EAB00502D89E4E5A1A0433CAEEFECE5BE4C197E07036C12E58B42A2vDq0K" TargetMode="External"/><Relationship Id="rId7" Type="http://schemas.openxmlformats.org/officeDocument/2006/relationships/hyperlink" Target="consultantplus://offline/ref=22662EAB00502D89E4E5A1A0433CAEEFECE5BE4C197F0B036C12E58B42A2D080301878A7F23D81CA5Av8q9K" TargetMode="External"/><Relationship Id="rId12" Type="http://schemas.openxmlformats.org/officeDocument/2006/relationships/hyperlink" Target="consultantplus://offline/ref=22662EAB00502D89E4E5A1A0433CAEEFECE5BE4C197F0B036C12E58B42A2D080301878A7F23D81CA5Bv8q3K" TargetMode="External"/><Relationship Id="rId17" Type="http://schemas.openxmlformats.org/officeDocument/2006/relationships/hyperlink" Target="consultantplus://offline/ref=22662EAB00502D89E4E5A1A0433CAEEFECE5BE4C197E09036C12E58B42A2D080301878A7F23D81CA5Bv8q7K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2662EAB00502D89E4E5A1A0433CAEEFECE5BE4C197E09036C12E58B42A2D080301878A7F23D81CA5Bv8q4K" TargetMode="External"/><Relationship Id="rId20" Type="http://schemas.openxmlformats.org/officeDocument/2006/relationships/hyperlink" Target="consultantplus://offline/ref=22662EAB00502D89E4E5A1A0433CAEEFECE5BE4C197E09036C12E58B42A2D080301878A7F23D81CA58v8q9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2662EAB00502D89E4E5A1A0433CAEEFECE5BE4C197F0B036C12E58B42A2vDq0K" TargetMode="External"/><Relationship Id="rId11" Type="http://schemas.openxmlformats.org/officeDocument/2006/relationships/hyperlink" Target="consultantplus://offline/ref=22662EAB00502D89E4E5A1A0433CAEEFECE5BE4C197F0B036C12E58B42A2vDq0K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22662EAB00502D89E4E5A1A0433CAEEFECE5BE4D1A750C036C12E58B42A2vDq0K" TargetMode="External"/><Relationship Id="rId15" Type="http://schemas.openxmlformats.org/officeDocument/2006/relationships/hyperlink" Target="consultantplus://offline/ref=22662EAB00502D89E4E5A1A0433CAEEFECE5BE4C197E09036C12E58B42A2vDq0K" TargetMode="External"/><Relationship Id="rId23" Type="http://schemas.openxmlformats.org/officeDocument/2006/relationships/hyperlink" Target="consultantplus://offline/ref=22662EAB00502D89E4E5A1A0433CAEEFECE5BE4C197E07036C12E58B42A2D080301878A7F23D81CA59v8q0K" TargetMode="External"/><Relationship Id="rId10" Type="http://schemas.openxmlformats.org/officeDocument/2006/relationships/hyperlink" Target="consultantplus://offline/ref=22662EAB00502D89E4E5A1A0433CAEEFECE5BE4C197F0B036C12E58B42A2D080301878A7F23D81CA5Bv8q0K" TargetMode="External"/><Relationship Id="rId19" Type="http://schemas.openxmlformats.org/officeDocument/2006/relationships/hyperlink" Target="consultantplus://offline/ref=22662EAB00502D89E4E5A1A0433CAEEFECE5BE4C197E09036C12E58B42A2D080301878A7F23D81CA5Bv8q9K" TargetMode="External"/><Relationship Id="rId4" Type="http://schemas.openxmlformats.org/officeDocument/2006/relationships/hyperlink" Target="consultantplus://offline/ref=22662EAB00502D89E4E5BEB64050FBBCE0E2BF4D1974055E661ABC8740vAq5K" TargetMode="External"/><Relationship Id="rId9" Type="http://schemas.openxmlformats.org/officeDocument/2006/relationships/hyperlink" Target="consultantplus://offline/ref=22662EAB00502D89E4E5A1A0433CAEEFECE5BE4C197F0B036C12E58B42A2D080301878A7F23D81CA5Bv8q1K" TargetMode="External"/><Relationship Id="rId14" Type="http://schemas.openxmlformats.org/officeDocument/2006/relationships/hyperlink" Target="consultantplus://offline/ref=22662EAB00502D89E4E5A1A0433CAEEFECE5BE4C197E09036C12E58B42A2vDq0K" TargetMode="External"/><Relationship Id="rId22" Type="http://schemas.openxmlformats.org/officeDocument/2006/relationships/hyperlink" Target="consultantplus://offline/ref=22662EAB00502D89E4E5A1A0433CAEEFECE5BE4C197E07036C12E58B42A2D080301878A7F23D81CA58v8q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1076</Words>
  <Characters>6135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Шумских Инна</dc:creator>
  <cp:keywords/>
  <dc:description/>
  <cp:lastModifiedBy>Шумских Инна</cp:lastModifiedBy>
  <cp:revision>1</cp:revision>
  <dcterms:created xsi:type="dcterms:W3CDTF">2017-10-05T10:42:00Z</dcterms:created>
  <dcterms:modified xsi:type="dcterms:W3CDTF">2017-10-05T10:43:00Z</dcterms:modified>
</cp:coreProperties>
</file>